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09" w:rsidRPr="00285569" w:rsidRDefault="00B70D09" w:rsidP="00B70D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Eğitim Araştırmaları ve Ar-</w:t>
      </w:r>
      <w:proofErr w:type="spellStart"/>
      <w:r w:rsidRPr="00285569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Ge</w:t>
      </w:r>
      <w:proofErr w:type="spellEnd"/>
      <w:r w:rsidRPr="00285569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 xml:space="preserve"> Çalışmaları</w:t>
      </w:r>
    </w:p>
    <w:p w:rsidR="00B70D09" w:rsidRDefault="00B70D09" w:rsidP="00B70D09">
      <w:pPr>
        <w:keepNext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 Aşağıdakilerden hangisi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bilimsel yöntemin aşamaları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arasında yer almaz?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Problemin tanımlanması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Uzman görüşlerine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başvurulması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Çözüm önerilerinin tahmini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Araştırma yönteminin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geliştirilmesi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Karar verme ve yorumlama</w:t>
      </w:r>
    </w:p>
    <w:p w:rsidR="00B70D09" w:rsidRPr="00285569" w:rsidRDefault="00B70D09" w:rsidP="00B70D0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Literatür taramasında yöntem</w:t>
      </w:r>
      <w:r w:rsidRPr="00B70D0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belirlenirken uygulanan bazı</w:t>
      </w:r>
      <w:r w:rsidRPr="00B70D0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basamaklar vardır.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Aşağıdakilerden hangisi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yöntem belirleme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basamaklarından değildir?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Verileri analiz etme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Araştırma desenini oluşturma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Örneklemi seçme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Araçları belirleme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Analiz yöntemini belirleme</w:t>
      </w: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Bir araştırma probleminin</w:t>
      </w:r>
      <w:r w:rsidRPr="00B70D0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araştırılabilir nitelikte olabilmesi</w:t>
      </w:r>
      <w:r w:rsidRPr="00B70D0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için bazı </w:t>
      </w:r>
      <w:proofErr w:type="gramStart"/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kriterleri</w:t>
      </w:r>
      <w:proofErr w:type="gramEnd"/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taşıması</w:t>
      </w:r>
      <w:r w:rsidRPr="00B70D0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gerekir.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</w:p>
    <w:p w:rsidR="00B70D09" w:rsidRPr="00B70D09" w:rsidRDefault="00B70D09" w:rsidP="00B70D09">
      <w:pPr>
        <w:spacing w:after="0" w:line="240" w:lineRule="auto"/>
        <w:rPr>
          <w:rFonts w:ascii="Arial" w:eastAsia="Times New Roman" w:hAnsi="Arial" w:cs="Arial"/>
          <w:i/>
          <w:color w:val="222222"/>
          <w:u w:val="single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i/>
          <w:color w:val="222222"/>
          <w:u w:val="single"/>
          <w:shd w:val="clear" w:color="auto" w:fill="FFFFFF"/>
          <w:lang w:eastAsia="tr-TR"/>
        </w:rPr>
        <w:t>Örneğin bir araştırma</w:t>
      </w:r>
      <w:r w:rsidRPr="00B70D09">
        <w:rPr>
          <w:rFonts w:ascii="Arial" w:eastAsia="Times New Roman" w:hAnsi="Arial" w:cs="Arial"/>
          <w:i/>
          <w:color w:val="222222"/>
          <w:u w:val="single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i/>
          <w:color w:val="222222"/>
          <w:u w:val="single"/>
          <w:shd w:val="clear" w:color="auto" w:fill="FFFFFF"/>
          <w:lang w:eastAsia="tr-TR"/>
        </w:rPr>
        <w:t>problemi çok geniş ya da çok dar</w:t>
      </w:r>
      <w:r w:rsidRPr="00B70D09">
        <w:rPr>
          <w:rFonts w:ascii="Arial" w:eastAsia="Times New Roman" w:hAnsi="Arial" w:cs="Arial"/>
          <w:i/>
          <w:color w:val="222222"/>
          <w:u w:val="single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i/>
          <w:color w:val="222222"/>
          <w:u w:val="single"/>
          <w:shd w:val="clear" w:color="auto" w:fill="FFFFFF"/>
          <w:lang w:eastAsia="tr-TR"/>
        </w:rPr>
        <w:t>kapsamlı olmamalı, çok fazla</w:t>
      </w:r>
      <w:r w:rsidRPr="00B70D09">
        <w:rPr>
          <w:rFonts w:ascii="Arial" w:eastAsia="Times New Roman" w:hAnsi="Arial" w:cs="Arial"/>
          <w:i/>
          <w:color w:val="222222"/>
          <w:u w:val="single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i/>
          <w:color w:val="222222"/>
          <w:u w:val="single"/>
          <w:shd w:val="clear" w:color="auto" w:fill="FFFFFF"/>
          <w:lang w:eastAsia="tr-TR"/>
        </w:rPr>
        <w:t>zaman, para veya enerji</w:t>
      </w:r>
      <w:r w:rsidRPr="00B70D09">
        <w:rPr>
          <w:rFonts w:ascii="Arial" w:eastAsia="Times New Roman" w:hAnsi="Arial" w:cs="Arial"/>
          <w:i/>
          <w:color w:val="222222"/>
          <w:u w:val="single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i/>
          <w:color w:val="222222"/>
          <w:u w:val="single"/>
          <w:shd w:val="clear" w:color="auto" w:fill="FFFFFF"/>
          <w:lang w:eastAsia="tr-TR"/>
        </w:rPr>
        <w:t>gerektirmeden araştırılabilmelidir.</w:t>
      </w:r>
    </w:p>
    <w:p w:rsidR="0081477D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i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3-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Aşağıdaki problemlerden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hangisinde problem kapsam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ile ilgili 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kritere</w:t>
      </w:r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aykırıdır?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Aile tiplerinin bireyin suça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eğilimi üzerindeki etkisi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nedir?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Uzayda başka canlılar var mı?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Okullardaki kâğıt israfını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önlemek için neler yapılabilir?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Uzaktan eğitimin öğrenci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başarılarına olumsuz etkileri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nelerdir?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Ev kedilerinin hareket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alanları nasıl düzenlenebilir?</w:t>
      </w: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Araştırma probleminin doğru</w:t>
      </w:r>
      <w:r w:rsidR="0081477D" w:rsidRPr="0081477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şekilde tanımlanabilmesi için</w:t>
      </w:r>
      <w:r w:rsidR="0081477D" w:rsidRPr="0081477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detaylı bir alan</w:t>
      </w:r>
      <w:r w:rsidR="0081477D" w:rsidRPr="0081477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yazın taramasına</w:t>
      </w:r>
      <w:r w:rsidR="0081477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ihtiyaç vardır.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4-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Aşağıdakilerden hangisi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alan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yazın taraması yapılırken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başvurulabilecek ikincil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kaynaklardandır?</w:t>
      </w: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Araştırma raporları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Tezler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Araştırma makalelerinin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yayınlandığı dergiler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Ansiklopediler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Özgün kitaplar</w:t>
      </w:r>
    </w:p>
    <w:p w:rsidR="0081477D" w:rsidRPr="00285569" w:rsidRDefault="0081477D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477D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5-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Araştırmaya temel alınan ve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doğruluğunun ispatlanmasına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gerek duyulmadan kabul edilen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önermelere verilen isim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A)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Sayıltı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Sınırlılık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Hipotez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Tanım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Olumsuz önerme</w:t>
      </w:r>
    </w:p>
    <w:p w:rsidR="0081477D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6-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Beyin fırtınası tekniğini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bulan kişi aşağıdakilerden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hangisidir?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A)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Piaget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B)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Torrance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C)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Osborn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D)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Wallas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E)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Mumford</w:t>
      </w:r>
      <w:proofErr w:type="spellEnd"/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lastRenderedPageBreak/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7-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Yaratıcı problem bulmanın bu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aşamasında fikirleri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değerlendirecek birçok önemli 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kriter</w:t>
      </w:r>
      <w:proofErr w:type="gramEnd"/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seçilir. Kriterler fikirleri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değerlendirme, güçlendirme ve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rafine etmek için kullanılır.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Yukarıda bahsedilen yaratıcı</w:t>
      </w:r>
      <w:r w:rsidR="0081477D" w:rsidRPr="0081477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problem bulma süreci aşaması</w:t>
      </w:r>
      <w:r w:rsidR="0081477D" w:rsidRPr="0081477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aşağıdakilerden </w:t>
      </w:r>
      <w:r w:rsidR="0081477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h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angisidir?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Veri bulma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Problem bulma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Fikir bulma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Kabul bulma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Çözüm bulma</w:t>
      </w:r>
    </w:p>
    <w:p w:rsidR="0081477D" w:rsidRPr="00285569" w:rsidRDefault="0081477D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“Özel okullarda ve devlet</w:t>
      </w:r>
      <w:r w:rsidR="0081477D" w:rsidRPr="0081477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okullarında öğrenim gören birinci</w:t>
      </w:r>
      <w:r w:rsidR="0081477D" w:rsidRPr="0081477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sınıf öğrencilerinin okumaya geçme</w:t>
      </w:r>
      <w:r w:rsidR="0081477D" w:rsidRPr="0081477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hızları arasında bir fark var</w:t>
      </w:r>
      <w:r w:rsidR="0081477D" w:rsidRPr="0081477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mıdır?”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8-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Yukarıda ifade edilen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araştırma sorusunu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incelediğimizde bağımlı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değişken hangisidir?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Özel okullar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Devlet okulları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Birinci sınıf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Öğrenci demografisi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Okumaya geçme hızı</w:t>
      </w:r>
    </w:p>
    <w:p w:rsidR="0081477D" w:rsidRPr="00285569" w:rsidRDefault="0081477D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Bağımlı değişken ve bağımsız</w:t>
      </w:r>
      <w:r w:rsidR="0081477D" w:rsidRPr="0081477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değişken arasındaki ilişkiyi</w:t>
      </w:r>
      <w:r w:rsidR="0081477D" w:rsidRPr="0081477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düzenleyen veya etkileyen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değişkendir. İkinci düzey bağımsız</w:t>
      </w:r>
      <w:r w:rsidR="0081477D" w:rsidRPr="0081477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değişken de denir.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9-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Yukarıda tanımı verilen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bağımsız değişken türü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Değiştirilebilen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Seçilmiş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Düzenleyici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Dışsal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Kontrol eden</w:t>
      </w:r>
    </w:p>
    <w:p w:rsidR="0081477D" w:rsidRDefault="0081477D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81477D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Pelin Öğretmen yaptığı araştırma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için Ankara ili, Keçiören ilçesindeki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Vecihi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Hürkuş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Anadolu Lisesi erkek</w:t>
      </w:r>
      <w:r w:rsidR="0081477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öğrencileri ile görüşmeler yapmıştır.</w:t>
      </w: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10-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Yukarıdaki ifadede yer alan</w:t>
      </w:r>
      <w:r w:rsidR="00F3078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araştırmadan gözlem birimi</w:t>
      </w:r>
      <w:r w:rsidR="00F3078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hangisidir?</w:t>
      </w: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Pelin Öğretmen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Keçiören ilçesi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Ankara ili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Erkek öğrenciler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E) Vecihi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Hürkuş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Anadolu Lisesi</w:t>
      </w:r>
    </w:p>
    <w:p w:rsidR="00F30787" w:rsidRPr="00285569" w:rsidRDefault="00F30787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Muğla’da ortaokullarda yapılan bir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araştırma için haftalık 18 saat ders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alan öğretmenler örneklem olarak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seçilmiş ve bu öğretmenlerle ders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verimlerine dair görüşmeler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yapılmıştır.</w:t>
      </w: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11-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Yukarıda bahsi geçen</w:t>
      </w:r>
      <w:r w:rsidR="00F3078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araştırmada örneklem seçiminde</w:t>
      </w:r>
      <w:r w:rsidR="00F3078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 yöntem kullanılmıştır?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Aykırı örnekleme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Ölçüt örnekleme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Tabakalı amaçsal örnekleme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Maksimum çeşitlilik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Tipik durum örnekleme</w:t>
      </w:r>
    </w:p>
    <w:p w:rsidR="00F30787" w:rsidRPr="00285569" w:rsidRDefault="00F30787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0787" w:rsidRDefault="00F30787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F30787" w:rsidRDefault="00F30787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F30787" w:rsidRDefault="00F30787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F30787" w:rsidRDefault="00F30787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F30787" w:rsidRPr="00F30787" w:rsidRDefault="00B70D09" w:rsidP="00B70D09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lastRenderedPageBreak/>
        <w:t xml:space="preserve">Öğretmenlerin </w:t>
      </w:r>
      <w:proofErr w:type="spellStart"/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pandemi</w:t>
      </w:r>
      <w:proofErr w:type="spellEnd"/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sürecinde,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uzaktan videolu görüşme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uygulamalarından olan </w:t>
      </w:r>
      <w:proofErr w:type="spellStart"/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Zoom</w:t>
      </w:r>
      <w:proofErr w:type="spellEnd"/>
      <w:r w:rsid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kullanımındaki zamana bağlı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değişimleri </w:t>
      </w:r>
      <w:proofErr w:type="spellStart"/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pandeminin</w:t>
      </w:r>
      <w:proofErr w:type="spellEnd"/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ilk yılında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ve ikinci yılında araştırmak</w:t>
      </w:r>
      <w:r w:rsid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amacıyla bir tarama araştırması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yapılmıştır.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</w:p>
    <w:p w:rsidR="00F30787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12-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Bu tarama araştırmasının</w:t>
      </w:r>
      <w:r w:rsidR="00F3078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türü aşağıdakilerden</w:t>
      </w:r>
      <w:r w:rsidR="00F3078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hangisidir?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Kesitsel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Boylamsal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Anlık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Geçmişe dönük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Süreğen</w:t>
      </w:r>
    </w:p>
    <w:p w:rsidR="00D27F39" w:rsidRDefault="00B70D09" w:rsidP="00B70D09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Alper Öğretmen 6. sınıflarda dört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farklı şubenin Sosyal Bilgiler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dersine girmektedir. Ş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ubelerden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birinde ödev yapma oranının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diğerlerine nazaran aşırı düşük</w:t>
      </w:r>
      <w:r w:rsid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olduğunu gözlemlemiş ve nedeni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bulmak üzere bir araştırma</w:t>
      </w:r>
      <w:r w:rsidR="00F30787" w:rsidRPr="00F30787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yapmaya karar vermiştir.</w:t>
      </w: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13-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Alper Öğretmen’in yapacağı</w:t>
      </w:r>
      <w:r w:rsidR="00F3078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araştırmanın türü</w:t>
      </w:r>
      <w:r w:rsidR="00F3078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hangisidir?</w:t>
      </w: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Tarama araştırması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B)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Korelasyonel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araştırma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Nedensel Karşılaştırma</w:t>
      </w:r>
      <w:r w:rsidR="00F3078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araştırması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Deneysel araştırma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Tek denekli araştırma</w:t>
      </w:r>
    </w:p>
    <w:p w:rsidR="00F30787" w:rsidRDefault="00F30787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14-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Nitel araştırmalarla ilgili</w:t>
      </w:r>
      <w:r w:rsidR="00FE39C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olarak aşağıda verilen</w:t>
      </w:r>
      <w:r w:rsidR="00FE39C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ifadelerden hangisi yanlıştır?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Genellenebilirliği vardır.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Ne doğrusal ne ardışıktır.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Güvenirlik açısından sonuçların</w:t>
      </w:r>
      <w:r w:rsidR="00D27F3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uygunluğuna bakılır.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Sözel ifadelerle betimlenir.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Alternatif görüşler üretir.</w:t>
      </w:r>
    </w:p>
    <w:p w:rsidR="00D27F39" w:rsidRPr="00285569" w:rsidRDefault="00D27F3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1B36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• Amacı bireysel deneyimleri</w:t>
      </w:r>
      <w:r w:rsidR="00801B3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evrensel nitelikte açıklamaya</w:t>
      </w:r>
      <w:r w:rsidR="00801B3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çalışmaktır.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• Araştırmacı katılımcıların neyi</w:t>
      </w:r>
      <w:r w:rsidR="00801B3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deneyimlediğini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“dokusal”, koşul,</w:t>
      </w:r>
      <w:r w:rsidR="00801B3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durum ve içerik açısından nasıl</w:t>
      </w:r>
      <w:r w:rsidR="00801B3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deneyimlediklerini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ise “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yapısal”olarak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betimler.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• Öncüleri arasında </w:t>
      </w:r>
      <w:proofErr w:type="spellStart"/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Husserl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,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Heidegger</w:t>
      </w:r>
      <w:proofErr w:type="spellEnd"/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, Sartre ve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Merleu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Pontgibi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bilim insanları dikkat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çekmektedir.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• Görüngübilim çalışmaları</w:t>
      </w:r>
      <w:r w:rsidR="00801B3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olarak da tanınmaktadır.</w:t>
      </w: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15-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Yukarıda bazı ayırt edici</w:t>
      </w:r>
      <w:r w:rsidR="00801B3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özellikleri sıralanmış olan</w:t>
      </w:r>
      <w:r w:rsidR="00801B3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araştırma türü aşağıdakilerden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hangisidir?</w:t>
      </w: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A)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Fenomenolojik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araştırmalar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B)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Etnografi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araştırmaları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Anlatı araştırmaları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Tarihi araştırmalar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Kuram oluşturma çalışmaları</w:t>
      </w:r>
    </w:p>
    <w:p w:rsidR="00801B36" w:rsidRPr="00285569" w:rsidRDefault="00801B36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267B" w:rsidRDefault="00B70D09" w:rsidP="00B70D09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Sınıf öğretmeni olan Zafer Bey,</w:t>
      </w:r>
      <w:r w:rsidR="000B267B" w:rsidRPr="000B267B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öğretmeni olduğu her sınıfta</w:t>
      </w:r>
      <w:r w:rsidR="000B267B" w:rsidRPr="000B267B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genelden farklı bir sınıf iklimi</w:t>
      </w:r>
      <w:r w:rsidR="000B267B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oluşturmayı başarmaktadır. Sınıf</w:t>
      </w:r>
      <w:r w:rsidR="000B267B" w:rsidRPr="000B267B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üyeleri arasında dayanışma,</w:t>
      </w:r>
      <w:r w:rsidR="000B267B" w:rsidRPr="000B267B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araştırmacılık, bilim merakı gibi</w:t>
      </w:r>
      <w:r w:rsidR="000B267B" w:rsidRPr="000B267B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davranışları aktif hâle getiren Zafer</w:t>
      </w:r>
      <w:r w:rsidR="000B267B" w:rsidRPr="000B267B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Bey’in öğretmenlik anlayışı ve sınıf</w:t>
      </w:r>
      <w:r w:rsidR="000B267B" w:rsidRPr="000B267B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kültürü hakkında,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öğretmenin ve</w:t>
      </w:r>
      <w:r w:rsidR="000B267B" w:rsidRPr="000B267B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öğrencilerin davranışlarını</w:t>
      </w:r>
      <w:r w:rsidR="000B267B" w:rsidRPr="000B267B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betimleyecek bir araştırma yapılmak</w:t>
      </w:r>
      <w:r w:rsidR="000B267B" w:rsidRPr="000B267B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isteniyor.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16-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Zafer Öğretmen ve</w:t>
      </w:r>
      <w:r w:rsidR="000B267B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oluşturduğu sınıf kültürü ile</w:t>
      </w:r>
      <w:r w:rsidR="000B267B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ilgili olarak yapılacak bu</w:t>
      </w:r>
      <w:r w:rsidR="000B267B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araştırmanın türü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hangisidir?</w:t>
      </w: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A)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Fenomenolojik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araştırmalar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Anlatı araştırmaları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Tarihi araştırmaları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lastRenderedPageBreak/>
        <w:t>D) Kuram oluşturma çalışmaları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E)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Etnografi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araştırmaları</w:t>
      </w:r>
    </w:p>
    <w:p w:rsidR="000B267B" w:rsidRDefault="000B267B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C76799" w:rsidRDefault="00B70D09" w:rsidP="00B70D09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Örneklemlerin, 7 Ağustos 1999</w:t>
      </w:r>
      <w:r w:rsidR="00C76799" w:rsidRPr="00C7679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Gölcük Depremi sırasındaki ve</w:t>
      </w:r>
      <w:r w:rsidR="00C76799" w:rsidRPr="00C7679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="00C7679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sonrasındaki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deneyimlerini ve</w:t>
      </w:r>
      <w:r w:rsidR="00C7679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yaşadıkları olaylara dair hikâyeleri</w:t>
      </w:r>
      <w:r w:rsidR="00C76799" w:rsidRPr="00C7679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derleyen ve ardışık olarak</w:t>
      </w:r>
      <w:r w:rsidR="00C76799" w:rsidRPr="00C7679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düzenleyerek bu olaylar arasında</w:t>
      </w:r>
      <w:r w:rsidR="00C76799" w:rsidRPr="00C7679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ilişki kuran Ali Bey araştırmasını</w:t>
      </w:r>
      <w:r w:rsidR="00C76799" w:rsidRPr="00C7679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bu yıl sonlandırmıştır.</w:t>
      </w: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17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-Ali Bey’in yapmış olduğu bu</w:t>
      </w:r>
      <w:r w:rsidR="00C7679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araştırmanın türü</w:t>
      </w:r>
      <w:r w:rsidR="00C7679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A)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Fenomenolojik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araştırmalar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B)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Etnografi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araştırmaları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Anlatı araştırmaları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Tarihi araştırmalar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Kuram oluşturma</w:t>
      </w:r>
      <w:r w:rsidR="00C7679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çalışmaları</w:t>
      </w:r>
    </w:p>
    <w:p w:rsidR="00C76799" w:rsidRPr="00285569" w:rsidRDefault="00C7679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18-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Etik ifadesi ilk defa 1830’lu</w:t>
      </w:r>
      <w:r w:rsidR="007F1F2F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yıllarda ve “Bilimsel</w:t>
      </w:r>
      <w:r w:rsidR="007F1F2F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Araştırmalarda Sahtekârlık” isimli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çalışmada yer almıştır. Çalışmayı</w:t>
      </w:r>
      <w:r w:rsidR="007F1F2F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yapan kişi aynı zamanda</w:t>
      </w:r>
      <w:r w:rsidR="007F1F2F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bilgisayarın çalışma mantığını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ortaya koyan bir bilim insanıdır.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Yukarıda bahsi geçen bilim</w:t>
      </w:r>
      <w:r w:rsidR="007F1F2F" w:rsidRPr="007F1F2F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insanı kimdir?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A) John W.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Creswell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B) John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Dewey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C)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Torrance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D) Charles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Babbage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E)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Satre</w:t>
      </w:r>
      <w:proofErr w:type="spellEnd"/>
    </w:p>
    <w:p w:rsidR="007F1F2F" w:rsidRPr="00285569" w:rsidRDefault="007F1F2F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25BE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Müge Hanım yürütmüş olduğu</w:t>
      </w:r>
      <w:r w:rsidR="007F1F2F" w:rsidRPr="007F1F2F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araştırmada maliyet ile risk ve</w:t>
      </w:r>
      <w:r w:rsidR="007F1F2F" w:rsidRPr="007F1F2F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fayda dengesine azami özen</w:t>
      </w:r>
      <w:r w:rsidR="007F1F2F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göstermektedir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.</w:t>
      </w: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19-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Yukarıdaki ifade Müge</w:t>
      </w:r>
      <w:r w:rsidR="004825B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Hanım’ın araştırma etik</w:t>
      </w:r>
      <w:r w:rsidR="004825B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ilkelerinden hangisini</w:t>
      </w:r>
      <w:r w:rsidR="004825B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önemsediğini vurgulamaktadır?</w:t>
      </w: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Özerklik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Zarar vermeme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Yararlılık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Adalet ve bütünlük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Dürüstlük</w:t>
      </w:r>
    </w:p>
    <w:p w:rsidR="004825BE" w:rsidRPr="00285569" w:rsidRDefault="004825BE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20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-Etik ihlali sayılan</w:t>
      </w:r>
      <w:r w:rsidR="003E14F4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dublikasyon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kavramının</w:t>
      </w:r>
      <w:r w:rsidR="003E14F4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karşılığı aşağıdakilerden</w:t>
      </w:r>
      <w:r w:rsidR="003E14F4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hangisidir?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Olmayan verileri üretmek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Araştırma desteğini</w:t>
      </w:r>
      <w:r w:rsidR="003E14F4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belirtmemek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Bütünü parçalar hâlinde</w:t>
      </w:r>
      <w:r w:rsidR="003E14F4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sunmak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Sonuçları, materyalleri</w:t>
      </w:r>
      <w:r w:rsidR="003E14F4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değiştirmek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Aynı çalışmayı farklı yerlerde</w:t>
      </w:r>
      <w:r w:rsidR="003E14F4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yayımlamak</w:t>
      </w:r>
    </w:p>
    <w:p w:rsidR="003E14F4" w:rsidRDefault="003E14F4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E33EB0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21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 Aşağıdakilerden hangisi</w:t>
      </w:r>
      <w:r w:rsidR="00E33E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geçerlik türlerinden biri</w:t>
      </w:r>
      <w:r w:rsidR="00E33E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değildir?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Kapsam geçerliği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Ölçme geçerliği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Ölçüt geçerliği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Yapı geçerliği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Görünüş geçerliği</w:t>
      </w:r>
    </w:p>
    <w:p w:rsidR="00E33EB0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22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 Aşağıdakilerden hangisi</w:t>
      </w:r>
      <w:r w:rsidR="00E33E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güvenirlik katsayısının</w:t>
      </w:r>
      <w:r w:rsidR="00E33E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hesaplanmasında kullanılan</w:t>
      </w:r>
      <w:r w:rsidR="00E33E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yöntemlerden biridir?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A)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Cronbach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Alpha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Anket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Çeteleme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lastRenderedPageBreak/>
        <w:t>D) Performans kontrol listesi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Derecelendirme ölçekleri</w:t>
      </w:r>
    </w:p>
    <w:p w:rsidR="00E33EB0" w:rsidRDefault="00B70D09" w:rsidP="00B70D09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Demet Hanım “Yeşil Çatıların</w:t>
      </w:r>
      <w:r w:rsidR="00E33EB0" w:rsidRPr="00E33E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Sosyal Hayata Faydaları” üzerine</w:t>
      </w:r>
      <w:r w:rsidR="00E33EB0" w:rsidRPr="00E33E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bir araştırma yapmıştır.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Araştırması sırasında deneklere</w:t>
      </w:r>
      <w:r w:rsidR="00E33EB0" w:rsidRPr="00E33E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kapağında </w:t>
      </w:r>
      <w:proofErr w:type="spellStart"/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iglo</w:t>
      </w:r>
      <w:proofErr w:type="spellEnd"/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görseli olan bir</w:t>
      </w:r>
      <w:r w:rsidR="00E33EB0" w:rsidRPr="00E33E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anket kitapçığı vererek veri</w:t>
      </w:r>
      <w:r w:rsidR="00E33E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toplamıştır.</w:t>
      </w: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23-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Yukarıdaki ifadeye göre</w:t>
      </w:r>
      <w:r w:rsidR="00E33E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Demet Hanım’ın araştırma</w:t>
      </w:r>
      <w:r w:rsidR="00E33E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verileri toplarken hangi</w:t>
      </w:r>
      <w:r w:rsidR="00E33E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geçerlik türünü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önemsemediği söylenebilir?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Kapsam geçerliği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Ölçüt geçerliği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Görünüş geçerliği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Yapı geçerliği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Ölçme geçerliği</w:t>
      </w:r>
    </w:p>
    <w:p w:rsidR="00E33EB0" w:rsidRPr="00285569" w:rsidRDefault="00E33EB0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68AD" w:rsidRPr="00E368AD" w:rsidRDefault="00B70D09" w:rsidP="00B70D09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Bir üniversitenin eğitim</w:t>
      </w:r>
      <w:r w:rsidR="00E368AD" w:rsidRPr="00E368A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fakültesinde bulunan öğrencilere</w:t>
      </w:r>
      <w:r w:rsidR="00E368AD" w:rsidRPr="00E368A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matematik öğretimi ile ilgili</w:t>
      </w:r>
      <w:r w:rsidR="00E368AD" w:rsidRPr="00E368A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olarak aldıkları dersin</w:t>
      </w:r>
      <w:r w:rsidR="00E368AD" w:rsidRPr="00E368A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verimliliğini ölçmeye yönelik bir</w:t>
      </w:r>
      <w:r w:rsidR="00E368AD" w:rsidRPr="00E368A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anket uygulanmıştır. Anket</w:t>
      </w:r>
      <w:r w:rsidR="00E368AD" w:rsidRPr="00E368A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maddelerinin çokluğu yüzünden</w:t>
      </w:r>
      <w:r w:rsidR="00E368AD" w:rsidRPr="00E368A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örneklem olarak seçilen</w:t>
      </w:r>
      <w:r w:rsidR="00E368AD" w:rsidRPr="00E368A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öğrencilerin %42’si testi yarım</w:t>
      </w:r>
      <w:r w:rsidR="00E368AD" w:rsidRPr="00E368A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bırakmıştır.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24-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Yukarıdaki ifadelere göre</w:t>
      </w:r>
      <w:r w:rsidR="00940F4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uygulanan çalışmanın</w:t>
      </w:r>
      <w:r w:rsidR="00940F4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güvenirliğini etkileyen</w:t>
      </w:r>
      <w:r w:rsidR="00940F4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faktör için </w:t>
      </w:r>
      <w:r w:rsidR="00940F4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şağıdakilerden</w:t>
      </w:r>
      <w:r w:rsidR="00940F4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hangisi söylenebilir?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Testi alan bireye bağlı faktörler</w:t>
      </w:r>
      <w:r w:rsidR="00C76EE3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güvenirliği düşürmüştür.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Testi alan gruba bağlı faktörler</w:t>
      </w:r>
      <w:r w:rsidR="00C76EE3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güvenirliği düşürmüştür.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Testin koşullarının standart</w:t>
      </w:r>
      <w:r w:rsidR="00C76EE3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olması güvenirliği artırmıştır.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Ölçme aracına bağlı faktörler</w:t>
      </w:r>
      <w:r w:rsidR="00C76EE3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güvenirliği etkilemiştir.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Zamana bağlı faktörler ölçme</w:t>
      </w:r>
      <w:r w:rsidR="00C76EE3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aracının güvenirliğini</w:t>
      </w:r>
      <w:r w:rsidR="00C76EE3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etkilemiştir.</w:t>
      </w:r>
    </w:p>
    <w:p w:rsidR="00C76EE3" w:rsidRDefault="00C76EE3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3460D6" w:rsidRDefault="00B70D09" w:rsidP="00B70D09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Bilimsel raporda,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• Çalışmanın probleminin</w:t>
      </w:r>
      <w:r w:rsidR="003460D6" w:rsidRPr="003460D6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tanıtıldığı,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• Araştırmaya ilişkin altyapının</w:t>
      </w:r>
      <w:r w:rsidR="003460D6" w:rsidRPr="003460D6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oluşturulduğu,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• Problemin okuyucunun</w:t>
      </w:r>
      <w:r w:rsidR="003460D6" w:rsidRPr="003460D6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anlayabileceği açıklıkta ifade</w:t>
      </w:r>
      <w:r w:rsidR="003460D6" w:rsidRPr="003460D6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edildiği ve problemin çözümündeki</w:t>
      </w:r>
      <w:r w:rsidR="003460D6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yaklaşımın ifade edildiği bu</w:t>
      </w:r>
      <w:r w:rsidR="003460D6" w:rsidRPr="003460D6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bölümdür.</w:t>
      </w: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25-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Yukarıda bahsedilen</w:t>
      </w:r>
      <w:r w:rsidR="003460D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araştırma raporu bölümü</w:t>
      </w:r>
      <w:r w:rsidR="003460D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hangisidir?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Giriş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Özet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Başlık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Yöntem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Bulgular</w:t>
      </w:r>
    </w:p>
    <w:p w:rsidR="003460D6" w:rsidRPr="00285569" w:rsidRDefault="003460D6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26-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Bir araştırma raporunda</w:t>
      </w:r>
      <w:r w:rsidR="003460D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toplanan verilerin analizine</w:t>
      </w:r>
      <w:r w:rsidR="003460D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ilişkin istatistiksel sonuçların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özetlendiği bölüme verilen isim</w:t>
      </w:r>
      <w:r w:rsidR="003460D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Giriş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Özet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Başlık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Bulgular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Kaynaklar</w:t>
      </w:r>
    </w:p>
    <w:p w:rsidR="003460D6" w:rsidRPr="00285569" w:rsidRDefault="003460D6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27-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Bilimsel rapor yazım</w:t>
      </w:r>
      <w:r w:rsidR="003460D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kurallarıyla ilgili olarak verilen</w:t>
      </w:r>
      <w:r w:rsidR="003460D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bilgilerden hangisi yanlıştır?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Her bir sayfanın üst, alt, sağ ve</w:t>
      </w:r>
      <w:r w:rsidR="003460D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solundan 2.54 cm boşluk</w:t>
      </w:r>
      <w:r w:rsidR="003460D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bırakılmalıdır.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Kelimeler satır sonunda işaret</w:t>
      </w:r>
      <w:r w:rsidR="003460D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kullanarak bölünmelidir.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Başlıklar numara veya harf</w:t>
      </w:r>
      <w:r w:rsidR="003460D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kullanılarak etiketlenmemelidir.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Rakam olarak kullanılan “0” ile</w:t>
      </w:r>
      <w:r w:rsidR="003460D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harf olan “o” birbirinin yerine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kullanılmamalıdır.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lastRenderedPageBreak/>
        <w:t>E) Matematiksel ifadeler metin</w:t>
      </w:r>
      <w:r w:rsidR="003460D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içinde belirtilirken okunaklı</w:t>
      </w:r>
      <w:r w:rsidR="003460D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olabilmesi için her bir ifadeden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sonra boşluk bırakılmalıdır.</w:t>
      </w:r>
    </w:p>
    <w:p w:rsidR="003460D6" w:rsidRPr="00285569" w:rsidRDefault="003460D6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27BC" w:rsidRPr="008727BC" w:rsidRDefault="00B70D09" w:rsidP="00B70D09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Kemal Öğretmen okulunda fark</w:t>
      </w:r>
      <w:r w:rsidR="008727BC" w:rsidRPr="008727BC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yaratan girişimci bir öğretmendir.</w:t>
      </w:r>
      <w:r w:rsidR="008727BC" w:rsidRPr="008727BC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Fırsatları tanır, gerekli</w:t>
      </w:r>
      <w:r w:rsidR="008727BC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durumlarda </w:t>
      </w:r>
      <w:proofErr w:type="gramStart"/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inisiyatif</w:t>
      </w:r>
      <w:proofErr w:type="gramEnd"/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alır, bir</w:t>
      </w:r>
      <w:r w:rsidR="008727BC" w:rsidRPr="008727BC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projeyi yönetme yeteneğine sahiptir.</w:t>
      </w:r>
      <w:r w:rsidR="008727BC" w:rsidRPr="008727BC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Kaynaklara ulaşmada farklı yollar</w:t>
      </w:r>
      <w:r w:rsidR="008727BC" w:rsidRPr="008727BC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dener ve başarı elde eder. Kişisel</w:t>
      </w:r>
      <w:r w:rsidR="008727BC" w:rsidRPr="008727BC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gelişime ve </w:t>
      </w:r>
      <w:proofErr w:type="gramStart"/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ben merkezci</w:t>
      </w:r>
      <w:proofErr w:type="gramEnd"/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anlayışa</w:t>
      </w:r>
      <w:r w:rsidR="008727BC" w:rsidRPr="008727BC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önem verir. Fırsat odaklı ve</w:t>
      </w:r>
      <w:r w:rsidR="008727BC" w:rsidRPr="008727BC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proofErr w:type="spellStart"/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proaktiftir</w:t>
      </w:r>
      <w:proofErr w:type="spellEnd"/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.</w:t>
      </w: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28-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Kemal Öğretmen’in hangi</w:t>
      </w:r>
      <w:r w:rsidR="008727BC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özelliği girişimci bir</w:t>
      </w:r>
      <w:r w:rsidR="008727BC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öğretmene yakışır bir özellik</w:t>
      </w:r>
      <w:r w:rsidR="008727BC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değildir?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Fırsatları tanıması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B) 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Ben merkezci</w:t>
      </w:r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olması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C)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Proaktif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olması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Kişisel gelişime önem vermesi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İnisiyatif alması</w:t>
      </w: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8727BC" w:rsidRPr="00285569" w:rsidRDefault="008727BC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4747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29-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01/07/2015</w:t>
      </w:r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tarihve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29403</w:t>
      </w:r>
      <w:r w:rsidR="00B3474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sayılı Resmî Gazete ’de</w:t>
      </w:r>
      <w:r w:rsidR="00B3474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yayımlanarak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yürürlüğeTürkiye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Girişimcilik Stratejisi</w:t>
      </w:r>
      <w:r w:rsidR="00B3474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ve Eylem Planı (GİSEP)</w:t>
      </w:r>
      <w:r w:rsidR="00B3474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 kurum/kuruluşlardan</w:t>
      </w:r>
      <w:r w:rsidR="00B3474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hangisi tarafından</w:t>
      </w:r>
      <w:r w:rsidR="00B34747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oluşturulmuştur?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MEB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Talim Terbiye Kurulu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BTYK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TÜBİTAK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KOSGEB</w:t>
      </w: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30-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Yenilik kavramı ile ilişkili</w:t>
      </w:r>
      <w:r w:rsidR="00FD08A4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olarak verilen ifadelerden</w:t>
      </w:r>
      <w:r w:rsidR="00FD08A4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hangisi yanlıştır?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Farklı ve orijinaldir.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Tek başına buluş veya Ar-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Ge</w:t>
      </w:r>
      <w:proofErr w:type="spellEnd"/>
      <w:r w:rsidR="00FD08A4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değildir.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Yaşam kalitesini ve refah</w:t>
      </w:r>
      <w:r w:rsidR="00FD08A4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düzeyini artıran bir araçtır.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Kültürle doğrudan ilintisi</w:t>
      </w:r>
      <w:r w:rsidR="00FD08A4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yoktur.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Rekabet aracıdır.</w:t>
      </w:r>
    </w:p>
    <w:p w:rsidR="00FD08A4" w:rsidRPr="00285569" w:rsidRDefault="00FD08A4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31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-“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Google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” için aşağıdakilerden</w:t>
      </w:r>
      <w:r w:rsidR="00DF4EB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hangisi söylenebilir?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Teknolojik olmayan yenilik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Olağan yenilik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Süreksiz radikal yenilik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Dinamik sürekli yenilik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Sürekli/kademeli yenilik</w:t>
      </w:r>
    </w:p>
    <w:p w:rsidR="00DF4EB6" w:rsidRPr="00285569" w:rsidRDefault="00DF4EB6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0D09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32-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Proje yaşam döngüsü, yani bir</w:t>
      </w:r>
      <w:r w:rsidR="00DF4EB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projenin yönetimi süreci belli</w:t>
      </w:r>
      <w:r w:rsidR="00DF4EB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bölümlerden oluşur. Bu</w:t>
      </w:r>
      <w:r w:rsidR="00DF4EB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bölümlerin eksiksiz</w:t>
      </w:r>
      <w:r w:rsidR="00DF4EB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tamamlanması döngüsel olan</w:t>
      </w:r>
      <w:r w:rsidR="00DF4EB6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süreç için çok önemlidir.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Aşağıdakilerden hangisi bu</w:t>
      </w:r>
      <w:r w:rsidR="00DF4EB6" w:rsidRPr="00DF4EB6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bölümlerden biri değildir?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Başlangıç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Kontrol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Planlama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Uygulama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Sonuç</w:t>
      </w:r>
    </w:p>
    <w:p w:rsidR="00DF4EB6" w:rsidRPr="00285569" w:rsidRDefault="00DF4EB6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33-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Türkiye'nin güncel araştırmacı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veri tabanını oluşturmak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amacıyla TÜBİTAK tarafından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tasarlanan ve geliştirilen web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tabanlı bir uygulamadır.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Yukarıda bahsedilen uygulama</w:t>
      </w:r>
      <w:r w:rsidR="00202B10" w:rsidRPr="00202B1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hangisidir?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ARBİS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EBA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UDS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lastRenderedPageBreak/>
        <w:t xml:space="preserve">D)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ActiveCollab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E)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Wrike</w:t>
      </w:r>
      <w:proofErr w:type="spellEnd"/>
    </w:p>
    <w:p w:rsidR="00202B10" w:rsidRDefault="00202B10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202B10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34</w:t>
      </w:r>
      <w:r w:rsidR="00202B10" w:rsidRPr="00202B1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Patentin yenilik, buluş 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basamağı,sanayiye</w:t>
      </w:r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uygulanabilirlik ve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koruma süresi şeklinde dört özelliği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vardır. Ancak patente başvurmak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ve almak meşakkatli bir iştir.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Buluş basamağının olmadığı veya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tekniğin bilinen durumunu aşması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gibi bir zorunluluk bulunmayan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durumlarda faydalı model olarak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değerlendirilebilir ve faydalı model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belgesi alınabilir.</w:t>
      </w:r>
    </w:p>
    <w:p w:rsidR="00202B10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i/>
          <w:color w:val="222222"/>
          <w:shd w:val="clear" w:color="auto" w:fill="FFFFFF"/>
          <w:lang w:eastAsia="tr-TR"/>
        </w:rPr>
        <w:t>Faydalı model belgesine</w:t>
      </w:r>
      <w:r w:rsidR="00202B10" w:rsidRPr="00202B10">
        <w:rPr>
          <w:rFonts w:ascii="Arial" w:eastAsia="Times New Roman" w:hAnsi="Arial" w:cs="Arial"/>
          <w:b/>
          <w:i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i/>
          <w:color w:val="222222"/>
          <w:shd w:val="clear" w:color="auto" w:fill="FFFFFF"/>
          <w:lang w:eastAsia="tr-TR"/>
        </w:rPr>
        <w:t>sahip bir ürünün koruma</w:t>
      </w:r>
      <w:r w:rsidR="00202B10" w:rsidRPr="00202B10">
        <w:rPr>
          <w:rFonts w:ascii="Arial" w:eastAsia="Times New Roman" w:hAnsi="Arial" w:cs="Arial"/>
          <w:b/>
          <w:i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i/>
          <w:color w:val="222222"/>
          <w:shd w:val="clear" w:color="auto" w:fill="FFFFFF"/>
          <w:lang w:eastAsia="tr-TR"/>
        </w:rPr>
        <w:t>hakkı kaç yıldır?</w:t>
      </w:r>
      <w:r w:rsidRPr="00285569">
        <w:rPr>
          <w:rFonts w:ascii="Arial" w:eastAsia="Times New Roman" w:hAnsi="Arial" w:cs="Arial"/>
          <w:b/>
          <w:i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10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7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70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20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50</w:t>
      </w:r>
    </w:p>
    <w:p w:rsidR="00202B10" w:rsidRDefault="00B70D09" w:rsidP="00B70D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35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 Aşağıdakilerden hangisi bir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araştırmacının herhangi bir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ihtiyacı belirlemek amacıyla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yapacağı geniş kapsamlı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gözlemdir?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Geliştirme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Tasarım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Planlama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Üretim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Araştırma</w:t>
      </w:r>
    </w:p>
    <w:p w:rsidR="00B70D09" w:rsidRPr="00285569" w:rsidRDefault="00B70D09" w:rsidP="00B7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36-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Aşağıdakilerden hangisi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karma desen türleri arasında</w:t>
      </w:r>
      <w:r w:rsidR="00202B1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yer almaz?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Açıklayıcı desen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Zenginleştirilmiş desen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Gömülü desen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Eşleştirilmiş seçkisiz desen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Keşfe yönelik desen</w:t>
      </w:r>
    </w:p>
    <w:p w:rsidR="00213F86" w:rsidRDefault="00213F86"/>
    <w:sectPr w:rsidR="00213F86" w:rsidSect="0021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0D09"/>
    <w:rsid w:val="000B267B"/>
    <w:rsid w:val="00202B10"/>
    <w:rsid w:val="00213F86"/>
    <w:rsid w:val="003460D6"/>
    <w:rsid w:val="003E14F4"/>
    <w:rsid w:val="004825BE"/>
    <w:rsid w:val="007F1F2F"/>
    <w:rsid w:val="00801B36"/>
    <w:rsid w:val="0081477D"/>
    <w:rsid w:val="008727BC"/>
    <w:rsid w:val="00940F47"/>
    <w:rsid w:val="00B34747"/>
    <w:rsid w:val="00B70D09"/>
    <w:rsid w:val="00C76799"/>
    <w:rsid w:val="00C76EE3"/>
    <w:rsid w:val="00D27F39"/>
    <w:rsid w:val="00DF4EB6"/>
    <w:rsid w:val="00E33EB0"/>
    <w:rsid w:val="00E368AD"/>
    <w:rsid w:val="00F30787"/>
    <w:rsid w:val="00FD08A4"/>
    <w:rsid w:val="00FE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0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SÜLEYMAN</cp:lastModifiedBy>
  <cp:revision>19</cp:revision>
  <dcterms:created xsi:type="dcterms:W3CDTF">2022-11-11T19:42:00Z</dcterms:created>
  <dcterms:modified xsi:type="dcterms:W3CDTF">2022-11-11T20:21:00Z</dcterms:modified>
</cp:coreProperties>
</file>